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92" w:rsidRPr="00884792" w:rsidRDefault="00884792" w:rsidP="00884792">
      <w:pPr>
        <w:rPr>
          <w:rFonts w:ascii="Tahoma" w:eastAsia="Times New Roman" w:hAnsi="Tahoma" w:cs="Tahoma"/>
          <w:b/>
          <w:color w:val="000000"/>
          <w:sz w:val="32"/>
          <w:szCs w:val="32"/>
          <w:lang w:val="en-CA"/>
        </w:rPr>
      </w:pPr>
      <w:proofErr w:type="spellStart"/>
      <w:proofErr w:type="gramStart"/>
      <w:r w:rsidRPr="00884792">
        <w:rPr>
          <w:rFonts w:ascii="Tahoma" w:eastAsia="Times New Roman" w:hAnsi="Tahoma" w:cs="Tahoma"/>
          <w:b/>
          <w:color w:val="000000"/>
          <w:sz w:val="32"/>
          <w:szCs w:val="32"/>
          <w:lang w:val="en-CA"/>
        </w:rPr>
        <w:t>DOThis!Local</w:t>
      </w:r>
      <w:proofErr w:type="spellEnd"/>
      <w:proofErr w:type="gramEnd"/>
      <w:r>
        <w:rPr>
          <w:rFonts w:ascii="Tahoma" w:eastAsia="Times New Roman" w:hAnsi="Tahoma" w:cs="Tahoma"/>
          <w:b/>
          <w:color w:val="000000"/>
          <w:sz w:val="32"/>
          <w:szCs w:val="32"/>
          <w:lang w:val="en-CA"/>
        </w:rPr>
        <w:t xml:space="preserve"> – </w:t>
      </w:r>
      <w:r w:rsidRPr="00884792">
        <w:rPr>
          <w:rFonts w:ascii="Tahoma" w:eastAsia="Times New Roman" w:hAnsi="Tahoma" w:cs="Tahoma"/>
          <w:b/>
          <w:color w:val="000000"/>
          <w:lang w:val="en-CA"/>
        </w:rPr>
        <w:t xml:space="preserve">A </w:t>
      </w:r>
      <w:r>
        <w:rPr>
          <w:rFonts w:ascii="Tahoma" w:eastAsia="Times New Roman" w:hAnsi="Tahoma" w:cs="Tahoma"/>
          <w:b/>
          <w:color w:val="000000"/>
          <w:lang w:val="en-CA"/>
        </w:rPr>
        <w:t>Message from Student Counc</w:t>
      </w:r>
      <w:r w:rsidRPr="00884792">
        <w:rPr>
          <w:rFonts w:ascii="Tahoma" w:eastAsia="Times New Roman" w:hAnsi="Tahoma" w:cs="Tahoma"/>
          <w:b/>
          <w:color w:val="000000"/>
          <w:lang w:val="en-CA"/>
        </w:rPr>
        <w:t>il</w:t>
      </w:r>
    </w:p>
    <w:p w:rsidR="00884792" w:rsidRPr="00884792" w:rsidRDefault="00884792" w:rsidP="00884792">
      <w:pPr>
        <w:rPr>
          <w:rFonts w:ascii="Tahoma" w:eastAsia="Times New Roman" w:hAnsi="Tahoma" w:cs="Tahoma"/>
          <w:b/>
          <w:color w:val="000000"/>
          <w:sz w:val="32"/>
          <w:szCs w:val="32"/>
          <w:lang w:val="en-CA"/>
        </w:rPr>
      </w:pP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Monsignor Paul Dwyer Catholic High School takes pride on offering many co-curricular activities for st</w:t>
      </w:r>
      <w:r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udent to participate and grow. </w:t>
      </w:r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 Dwyer was looking for new, mutual beneficial ways to raise funds for these programs and are excited to be participating in the </w:t>
      </w:r>
      <w:proofErr w:type="spellStart"/>
      <w:proofErr w:type="gramStart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DoThis!Local</w:t>
      </w:r>
      <w:proofErr w:type="spellEnd"/>
      <w:proofErr w:type="gramEnd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 program. </w:t>
      </w: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proofErr w:type="spellStart"/>
      <w:proofErr w:type="gramStart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DoThis!Local</w:t>
      </w:r>
      <w:proofErr w:type="spellEnd"/>
      <w:proofErr w:type="gramEnd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 has composed a unique (Dwyer only) coupon deck called a </w:t>
      </w:r>
      <w:proofErr w:type="spellStart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Target!Pak</w:t>
      </w:r>
      <w:proofErr w:type="spellEnd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 that is full of local offers.  The cost of the</w:t>
      </w:r>
      <w:r w:rsidRPr="00884792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/>
        </w:rPr>
        <w:t> </w:t>
      </w:r>
      <w:proofErr w:type="spellStart"/>
      <w:proofErr w:type="gramStart"/>
      <w:r w:rsidRPr="00884792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/>
        </w:rPr>
        <w:t>Target!Pak</w:t>
      </w:r>
      <w:proofErr w:type="spellEnd"/>
      <w:proofErr w:type="gramEnd"/>
      <w:r w:rsidRPr="00884792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/>
        </w:rPr>
        <w:t xml:space="preserve"> is $20 and you receive over $1500 in local savings</w:t>
      </w:r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.  When you use the </w:t>
      </w:r>
      <w:proofErr w:type="spellStart"/>
      <w:proofErr w:type="gramStart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Target!Pak</w:t>
      </w:r>
      <w:proofErr w:type="spellEnd"/>
      <w:proofErr w:type="gramEnd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 once or twice it pays for itself and further use is like money in your pocket.   Win-Win Offer. </w:t>
      </w: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884792">
        <w:rPr>
          <w:rFonts w:ascii="Tahoma" w:eastAsia="Times New Roman" w:hAnsi="Tahoma" w:cs="Tahoma"/>
          <w:b/>
          <w:bCs/>
          <w:color w:val="000000"/>
          <w:lang w:val="en-CA"/>
        </w:rPr>
        <w:t xml:space="preserve">For a limited time only, </w:t>
      </w:r>
      <w:proofErr w:type="spellStart"/>
      <w:proofErr w:type="gramStart"/>
      <w:r w:rsidRPr="00884792">
        <w:rPr>
          <w:rFonts w:ascii="Tahoma" w:eastAsia="Times New Roman" w:hAnsi="Tahoma" w:cs="Tahoma"/>
          <w:b/>
          <w:bCs/>
          <w:color w:val="000000"/>
          <w:lang w:val="en-CA"/>
        </w:rPr>
        <w:t>DoThis!Local</w:t>
      </w:r>
      <w:proofErr w:type="spellEnd"/>
      <w:proofErr w:type="gramEnd"/>
      <w:r w:rsidRPr="00884792">
        <w:rPr>
          <w:rFonts w:ascii="Tahoma" w:eastAsia="Times New Roman" w:hAnsi="Tahoma" w:cs="Tahoma"/>
          <w:b/>
          <w:bCs/>
          <w:color w:val="000000"/>
          <w:lang w:val="en-CA"/>
        </w:rPr>
        <w:t xml:space="preserve"> is offering a 2 for 1 deal.  All orders received now until June 15, 2018 will receive 2 </w:t>
      </w:r>
      <w:proofErr w:type="spellStart"/>
      <w:proofErr w:type="gramStart"/>
      <w:r w:rsidRPr="00884792">
        <w:rPr>
          <w:rFonts w:ascii="Tahoma" w:eastAsia="Times New Roman" w:hAnsi="Tahoma" w:cs="Tahoma"/>
          <w:b/>
          <w:bCs/>
          <w:color w:val="000000"/>
          <w:lang w:val="en-CA"/>
        </w:rPr>
        <w:t>Target!Paks</w:t>
      </w:r>
      <w:proofErr w:type="spellEnd"/>
      <w:proofErr w:type="gramEnd"/>
      <w:r w:rsidRPr="00884792">
        <w:rPr>
          <w:rFonts w:ascii="Tahoma" w:eastAsia="Times New Roman" w:hAnsi="Tahoma" w:cs="Tahoma"/>
          <w:b/>
          <w:bCs/>
          <w:color w:val="000000"/>
          <w:lang w:val="en-CA"/>
        </w:rPr>
        <w:t xml:space="preserve"> for the price of 1. </w:t>
      </w:r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 </w:t>
      </w: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884792" w:rsidRDefault="00884792" w:rsidP="00884792">
      <w:pPr>
        <w:rPr>
          <w:rFonts w:ascii="Tahoma" w:eastAsia="Times New Roman" w:hAnsi="Tahoma" w:cs="Tahoma"/>
          <w:color w:val="000000"/>
          <w:sz w:val="20"/>
          <w:szCs w:val="20"/>
          <w:lang w:val="en-CA"/>
        </w:rPr>
      </w:pPr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Please help us achieve our goal by </w:t>
      </w:r>
      <w:r w:rsidRPr="00884792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/>
        </w:rPr>
        <w:t xml:space="preserve">securely purchasing a </w:t>
      </w:r>
      <w:proofErr w:type="spellStart"/>
      <w:proofErr w:type="gramStart"/>
      <w:r w:rsidRPr="00884792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/>
        </w:rPr>
        <w:t>Target!Pak</w:t>
      </w:r>
      <w:proofErr w:type="spellEnd"/>
      <w:proofErr w:type="gramEnd"/>
      <w:r w:rsidRPr="00884792">
        <w:rPr>
          <w:rFonts w:ascii="Tahoma" w:eastAsia="Times New Roman" w:hAnsi="Tahoma" w:cs="Tahoma"/>
          <w:b/>
          <w:bCs/>
          <w:color w:val="000000"/>
          <w:sz w:val="20"/>
          <w:szCs w:val="20"/>
          <w:lang w:val="en-CA"/>
        </w:rPr>
        <w:t xml:space="preserve"> online at </w:t>
      </w:r>
      <w:hyperlink r:id="rId4" w:tgtFrame="_blank" w:history="1">
        <w:r w:rsidRPr="0088479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val="en-CA"/>
          </w:rPr>
          <w:t>www.dot</w:t>
        </w:r>
        <w:bookmarkStart w:id="0" w:name="_GoBack"/>
        <w:bookmarkEnd w:id="0"/>
        <w:r w:rsidRPr="0088479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val="en-CA"/>
          </w:rPr>
          <w:t>hislocal.ca/pauldwyer</w:t>
        </w:r>
      </w:hyperlink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 or you can get your </w:t>
      </w:r>
      <w:proofErr w:type="spellStart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Target!Pak</w:t>
      </w:r>
      <w:proofErr w:type="spellEnd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 using cash at the Dwyer office after January 29, 2018.  All online orders will be mailed directly to you. When your online payment is confirmed you will be sent </w:t>
      </w:r>
      <w:proofErr w:type="gramStart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>a</w:t>
      </w:r>
      <w:proofErr w:type="gramEnd"/>
      <w:r w:rsidRPr="00884792">
        <w:rPr>
          <w:rFonts w:ascii="Tahoma" w:eastAsia="Times New Roman" w:hAnsi="Tahoma" w:cs="Tahoma"/>
          <w:color w:val="000000"/>
          <w:sz w:val="20"/>
          <w:szCs w:val="20"/>
          <w:lang w:val="en-CA"/>
        </w:rPr>
        <w:t xml:space="preserve"> email that will have a unique code that we please ask you to forward to a student at Dwyer.  They can use the code you win some great prizes. </w:t>
      </w:r>
    </w:p>
    <w:p w:rsidR="00884792" w:rsidRDefault="00884792" w:rsidP="00884792">
      <w:pPr>
        <w:rPr>
          <w:rFonts w:ascii="Tahoma" w:eastAsia="Times New Roman" w:hAnsi="Tahoma" w:cs="Tahoma"/>
          <w:color w:val="000000"/>
          <w:sz w:val="20"/>
          <w:szCs w:val="20"/>
          <w:lang w:val="en-CA"/>
        </w:rPr>
      </w:pPr>
    </w:p>
    <w:p w:rsidR="00884792" w:rsidRDefault="00884792" w:rsidP="00884792">
      <w:pPr>
        <w:rPr>
          <w:rFonts w:ascii="Tahoma" w:eastAsia="Times New Roman" w:hAnsi="Tahoma" w:cs="Tahoma"/>
          <w:color w:val="000000"/>
          <w:sz w:val="20"/>
          <w:szCs w:val="20"/>
          <w:lang w:val="en-CA"/>
        </w:rPr>
      </w:pPr>
    </w:p>
    <w:p w:rsidR="00884792" w:rsidRDefault="00884792" w:rsidP="00884792">
      <w:pPr>
        <w:rPr>
          <w:rFonts w:ascii="Tahoma" w:eastAsia="Times New Roman" w:hAnsi="Tahoma" w:cs="Tahoma"/>
          <w:color w:val="000000"/>
          <w:sz w:val="20"/>
          <w:szCs w:val="20"/>
          <w:lang w:val="en-C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CA"/>
        </w:rPr>
        <w:t>Thank you.</w:t>
      </w:r>
    </w:p>
    <w:p w:rsidR="00884792" w:rsidRDefault="00884792" w:rsidP="00884792">
      <w:pPr>
        <w:rPr>
          <w:rFonts w:ascii="Tahoma" w:eastAsia="Times New Roman" w:hAnsi="Tahoma" w:cs="Tahoma"/>
          <w:color w:val="000000"/>
          <w:sz w:val="20"/>
          <w:szCs w:val="20"/>
          <w:lang w:val="en-CA"/>
        </w:rPr>
      </w:pPr>
    </w:p>
    <w:p w:rsidR="00884792" w:rsidRDefault="00884792" w:rsidP="00884792">
      <w:pPr>
        <w:rPr>
          <w:rFonts w:ascii="Tahoma" w:eastAsia="Times New Roman" w:hAnsi="Tahoma" w:cs="Tahoma"/>
          <w:color w:val="000000"/>
          <w:sz w:val="20"/>
          <w:szCs w:val="20"/>
          <w:lang w:val="en-CA"/>
        </w:rPr>
      </w:pP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CA"/>
        </w:rPr>
        <w:t>Parent Council.</w:t>
      </w:r>
    </w:p>
    <w:p w:rsidR="00884792" w:rsidRPr="00884792" w:rsidRDefault="00884792" w:rsidP="00884792">
      <w:pPr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:rsidR="00705642" w:rsidRDefault="00705642"/>
    <w:sectPr w:rsidR="00705642" w:rsidSect="001F7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92"/>
    <w:rsid w:val="001F72A8"/>
    <w:rsid w:val="00202CAE"/>
    <w:rsid w:val="00252864"/>
    <w:rsid w:val="00705642"/>
    <w:rsid w:val="008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5CDC6A93-9D3C-134A-80C2-D56D361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thislocal.ca/pauldw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Mark Daranjo</cp:lastModifiedBy>
  <cp:revision>2</cp:revision>
  <dcterms:created xsi:type="dcterms:W3CDTF">2018-05-24T23:43:00Z</dcterms:created>
  <dcterms:modified xsi:type="dcterms:W3CDTF">2018-05-24T23:43:00Z</dcterms:modified>
</cp:coreProperties>
</file>